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B4" w:rsidRDefault="001E1AB4" w:rsidP="000D57EA">
      <w:pPr>
        <w:rPr>
          <w:b/>
        </w:rPr>
      </w:pPr>
      <w:r>
        <w:rPr>
          <w:b/>
        </w:rPr>
        <w:t xml:space="preserve">                                                                                         Приложение №2 к Д</w:t>
      </w:r>
      <w:r w:rsidRPr="000969A3">
        <w:rPr>
          <w:b/>
        </w:rPr>
        <w:t xml:space="preserve">оговору </w:t>
      </w:r>
      <w:r>
        <w:rPr>
          <w:b/>
        </w:rPr>
        <w:t xml:space="preserve">  </w:t>
      </w:r>
    </w:p>
    <w:p w:rsidR="001E1AB4" w:rsidRDefault="001E1AB4" w:rsidP="000D57EA">
      <w:pPr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4E5A9C">
        <w:rPr>
          <w:b/>
        </w:rPr>
        <w:t xml:space="preserve">       строительного подряда №15</w:t>
      </w:r>
    </w:p>
    <w:p w:rsidR="001E1AB4" w:rsidRPr="000969A3" w:rsidRDefault="001E1AB4" w:rsidP="000D57EA">
      <w:pPr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0969A3">
        <w:rPr>
          <w:b/>
        </w:rPr>
        <w:t xml:space="preserve"> от</w:t>
      </w:r>
      <w:r w:rsidR="004E5A9C">
        <w:rPr>
          <w:b/>
        </w:rPr>
        <w:t xml:space="preserve"> « 31</w:t>
      </w:r>
      <w:r>
        <w:rPr>
          <w:b/>
        </w:rPr>
        <w:t xml:space="preserve"> »</w:t>
      </w:r>
      <w:r w:rsidRPr="000969A3">
        <w:rPr>
          <w:b/>
        </w:rPr>
        <w:t xml:space="preserve"> </w:t>
      </w:r>
      <w:r w:rsidR="004E5A9C">
        <w:rPr>
          <w:b/>
        </w:rPr>
        <w:t>05</w:t>
      </w:r>
      <w:r>
        <w:rPr>
          <w:b/>
        </w:rPr>
        <w:t>. 2014г.</w:t>
      </w:r>
    </w:p>
    <w:p w:rsidR="001E1AB4" w:rsidRDefault="001E1AB4" w:rsidP="00A87399">
      <w:pPr>
        <w:jc w:val="center"/>
        <w:rPr>
          <w:b/>
        </w:rPr>
      </w:pPr>
      <w:r>
        <w:rPr>
          <w:b/>
        </w:rPr>
        <w:t xml:space="preserve">   </w:t>
      </w:r>
    </w:p>
    <w:p w:rsidR="001E1AB4" w:rsidRDefault="001E1AB4" w:rsidP="00A87399">
      <w:pPr>
        <w:jc w:val="center"/>
        <w:rPr>
          <w:b/>
        </w:rPr>
      </w:pPr>
    </w:p>
    <w:p w:rsidR="001E1AB4" w:rsidRPr="00CD4ED1" w:rsidRDefault="001E1AB4" w:rsidP="00A87399">
      <w:pPr>
        <w:jc w:val="center"/>
        <w:rPr>
          <w:b/>
        </w:rPr>
      </w:pPr>
      <w:r w:rsidRPr="00CD4ED1">
        <w:rPr>
          <w:b/>
        </w:rPr>
        <w:t>Перечень выполняемых работ</w:t>
      </w:r>
    </w:p>
    <w:p w:rsidR="001E1AB4" w:rsidRPr="000969A3" w:rsidRDefault="001E1AB4" w:rsidP="000969A3">
      <w:pPr>
        <w:rPr>
          <w:b/>
        </w:rPr>
      </w:pPr>
      <w:r>
        <w:rPr>
          <w:b/>
        </w:rPr>
        <w:t xml:space="preserve">  Возведение ленточного монолитного фундамента. Над   поверхностью </w:t>
      </w:r>
      <w:r w:rsidR="004E5A9C">
        <w:rPr>
          <w:b/>
        </w:rPr>
        <w:t>500</w:t>
      </w:r>
      <w:r>
        <w:rPr>
          <w:b/>
        </w:rPr>
        <w:t>м</w:t>
      </w:r>
      <w:r w:rsidR="004E5A9C">
        <w:rPr>
          <w:b/>
        </w:rPr>
        <w:t>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заглубление</w:t>
      </w:r>
      <w:r w:rsidR="004E5A9C">
        <w:rPr>
          <w:b/>
        </w:rPr>
        <w:t xml:space="preserve"> 300мм</w:t>
      </w:r>
      <w:r>
        <w:rPr>
          <w:b/>
        </w:rPr>
        <w:t>.</w:t>
      </w:r>
    </w:p>
    <w:p w:rsidR="001E1AB4" w:rsidRDefault="001E1AB4" w:rsidP="006C539D">
      <w:r>
        <w:t>1.Разбивка осей здания (согласно чертежам).</w:t>
      </w:r>
    </w:p>
    <w:p w:rsidR="001E1AB4" w:rsidRDefault="004E5A9C" w:rsidP="006C539D">
      <w:r>
        <w:t xml:space="preserve">2.Выборка грунта на глубину 0,4 </w:t>
      </w:r>
      <w:r w:rsidR="001E1AB4">
        <w:t>м и ширину 0,3м.</w:t>
      </w:r>
    </w:p>
    <w:p w:rsidR="001E1AB4" w:rsidRDefault="001E1AB4" w:rsidP="006C539D">
      <w:r>
        <w:t xml:space="preserve">3.Устройство песчаного основания </w:t>
      </w:r>
      <w:smartTag w:uri="urn:schemas-microsoft-com:office:smarttags" w:element="metricconverter">
        <w:smartTagPr>
          <w:attr w:name="ProductID" w:val="100 мм"/>
        </w:smartTagPr>
        <w:r>
          <w:t>100 мм</w:t>
        </w:r>
      </w:smartTag>
      <w:r>
        <w:t>.</w:t>
      </w:r>
    </w:p>
    <w:p w:rsidR="001E1AB4" w:rsidRDefault="001E1AB4" w:rsidP="006C539D">
      <w:r>
        <w:t>4.Вязка каркаса из арматуры А3 диаметром 12мм и установка деревянной опалубки.</w:t>
      </w:r>
    </w:p>
    <w:p w:rsidR="001E1AB4" w:rsidRPr="0085592F" w:rsidRDefault="001E1AB4" w:rsidP="006C539D">
      <w:r>
        <w:t>5.Заливка бетона М250 (</w:t>
      </w:r>
      <w:r>
        <w:rPr>
          <w:lang w:val="en-US"/>
        </w:rPr>
        <w:t>H</w:t>
      </w:r>
      <w:r w:rsidR="004E5A9C">
        <w:t>=8</w:t>
      </w:r>
      <w:r w:rsidRPr="0085592F">
        <w:t>00</w:t>
      </w:r>
      <w:r>
        <w:t>мм).</w:t>
      </w:r>
    </w:p>
    <w:p w:rsidR="001E1AB4" w:rsidRPr="00CD4ED1" w:rsidRDefault="001E1AB4" w:rsidP="007B2108">
      <w:pPr>
        <w:jc w:val="center"/>
        <w:rPr>
          <w:b/>
        </w:rPr>
      </w:pPr>
      <w:r w:rsidRPr="00CD4ED1">
        <w:rPr>
          <w:b/>
        </w:rPr>
        <w:t>Монтаж</w:t>
      </w:r>
      <w:r>
        <w:rPr>
          <w:b/>
        </w:rPr>
        <w:t xml:space="preserve"> сруба</w:t>
      </w:r>
      <w:r w:rsidRPr="00CD4ED1">
        <w:rPr>
          <w:b/>
        </w:rPr>
        <w:t xml:space="preserve"> дома</w:t>
      </w:r>
      <w:r>
        <w:rPr>
          <w:b/>
        </w:rPr>
        <w:t xml:space="preserve"> из профилированного бруса</w:t>
      </w:r>
    </w:p>
    <w:p w:rsidR="001E1AB4" w:rsidRDefault="001E1AB4" w:rsidP="007B2108">
      <w:r>
        <w:t xml:space="preserve">1.Монтаж подкладочного венца.  </w:t>
      </w:r>
    </w:p>
    <w:p w:rsidR="001E1AB4" w:rsidRDefault="001E1AB4" w:rsidP="007B2108">
      <w:r>
        <w:t xml:space="preserve"> К опорам свайного фундамента производится крепление подкладочного венца из бруса сечением 200*100мм.                                                                                                                             </w:t>
      </w:r>
    </w:p>
    <w:p w:rsidR="001E1AB4" w:rsidRPr="00DA3070" w:rsidRDefault="001E1AB4" w:rsidP="007B2108">
      <w:r>
        <w:t xml:space="preserve">2.Монтаж стен и перегородок из профилированного бруса.                                                                                                                                                                     </w:t>
      </w:r>
      <w:r w:rsidR="004E5A9C">
        <w:t xml:space="preserve">             Стены монтируются из</w:t>
      </w:r>
      <w:r>
        <w:t xml:space="preserve"> профилированного бруса (профиль-гребенка) размером 150*200*6000мм (145*190*6000мм-чистый размер) - наружные стены и внутренние стены. Угловые соединение   стен выполняется в «теплый угол». По длине брус стыкуется по принц</w:t>
      </w:r>
      <w:r w:rsidR="009B1187">
        <w:t xml:space="preserve">ипу «шип-паз». Производится </w:t>
      </w:r>
      <w:proofErr w:type="spellStart"/>
      <w:r w:rsidR="009B1187">
        <w:t>наге</w:t>
      </w:r>
      <w:r>
        <w:t>ление</w:t>
      </w:r>
      <w:proofErr w:type="spellEnd"/>
      <w:r>
        <w:t xml:space="preserve"> стен (березовый нагель толщ. 25мм)  с шагом 1,5м в шахматном порядке. В угловые соединения прокладывается утеплитель- </w:t>
      </w:r>
      <w:proofErr w:type="spellStart"/>
      <w:r>
        <w:t>льноватин</w:t>
      </w:r>
      <w:proofErr w:type="spellEnd"/>
      <w:r>
        <w:t>.</w:t>
      </w:r>
    </w:p>
    <w:p w:rsidR="001E1AB4" w:rsidRDefault="001E1AB4" w:rsidP="007B2108">
      <w:r>
        <w:t xml:space="preserve">3.Монаж балок перекрытий первого и </w:t>
      </w:r>
      <w:r w:rsidRPr="00ED3681">
        <w:t>второго</w:t>
      </w:r>
      <w:r>
        <w:t xml:space="preserve"> этажей.</w:t>
      </w:r>
    </w:p>
    <w:p w:rsidR="001E1AB4" w:rsidRDefault="001E1AB4" w:rsidP="007B2108">
      <w:r>
        <w:t xml:space="preserve">Балки пола первого этажа (брус100*200мм) укладываются с шагом  </w:t>
      </w:r>
      <w:smartTag w:uri="urn:schemas-microsoft-com:office:smarttags" w:element="metricconverter">
        <w:smartTagPr>
          <w:attr w:name="ProductID" w:val="0.7 м"/>
        </w:smartTagPr>
        <w:r>
          <w:t>0,7 м</w:t>
        </w:r>
      </w:smartTag>
      <w:r>
        <w:t xml:space="preserve"> по центрам.</w:t>
      </w:r>
    </w:p>
    <w:p w:rsidR="001E1AB4" w:rsidRDefault="001E1AB4" w:rsidP="007B2108">
      <w:r>
        <w:t xml:space="preserve">Балки пола второго этажа (брус 100 * 200мм) укладываются с шагом    </w:t>
      </w:r>
      <w:smartTag w:uri="urn:schemas-microsoft-com:office:smarttags" w:element="metricconverter">
        <w:smartTagPr>
          <w:attr w:name="ProductID" w:val="0.7 м"/>
        </w:smartTagPr>
        <w:r>
          <w:t>0.7 м</w:t>
        </w:r>
      </w:smartTag>
      <w:r>
        <w:t xml:space="preserve"> и врезаются в стены.</w:t>
      </w:r>
    </w:p>
    <w:p w:rsidR="001E1AB4" w:rsidRDefault="001E1AB4" w:rsidP="007B2108">
      <w:r>
        <w:t>4.Монтаж кровли.                                                                                                                                             Стропильная система выполняется с доски 50*200мм с шагом  0,7м по центрам. Крепление стропил к стенам сруба осуществляется с помощью скользящих опор.</w:t>
      </w:r>
    </w:p>
    <w:p w:rsidR="001E1AB4" w:rsidRDefault="001E1AB4" w:rsidP="007B2108">
      <w:r>
        <w:t>Обрешетка выполняется из доски (25*150 мм) с шагом 200мм. Кровля закрывается рубероидом, закрепленным черепным брусом.</w:t>
      </w:r>
    </w:p>
    <w:p w:rsidR="001E1AB4" w:rsidRDefault="001E1AB4" w:rsidP="007B2108">
      <w:r>
        <w:t>6.Монтаж чернового настила.                                                                                                                                                      На первом и втором этажах монтируется черновой настил. Для монтажа используется доска 25*150мм(25*100).</w:t>
      </w:r>
    </w:p>
    <w:p w:rsidR="001E1AB4" w:rsidRPr="00F721DC" w:rsidRDefault="001E1AB4" w:rsidP="00F721DC">
      <w:pPr>
        <w:jc w:val="both"/>
        <w:rPr>
          <w:b/>
        </w:rPr>
      </w:pPr>
      <w:r w:rsidRPr="00F721DC">
        <w:rPr>
          <w:b/>
        </w:rPr>
        <w:t>Подрядчик:                                                                          Заказчик:</w:t>
      </w:r>
    </w:p>
    <w:p w:rsidR="003E7643" w:rsidRDefault="003E7643" w:rsidP="003E7643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3E7643" w:rsidRDefault="003E7643" w:rsidP="003E7643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643" w:rsidRPr="00952D68" w:rsidRDefault="003E7643" w:rsidP="003E7643">
      <w:pPr>
        <w:spacing w:after="200" w:line="276" w:lineRule="auto"/>
        <w:jc w:val="both"/>
        <w:rPr>
          <w:u w:val="single"/>
          <w:lang w:val="en-US" w:eastAsia="en-US"/>
        </w:rPr>
      </w:pPr>
      <w:r>
        <w:rPr>
          <w:lang w:eastAsia="en-US"/>
        </w:rPr>
        <w:t xml:space="preserve"> </w:t>
      </w:r>
      <w:r w:rsidRPr="003E7643">
        <w:rPr>
          <w:u w:val="single"/>
          <w:lang w:eastAsia="en-US"/>
        </w:rPr>
        <w:t xml:space="preserve">                                </w:t>
      </w:r>
      <w:r>
        <w:rPr>
          <w:lang w:eastAsia="en-US"/>
        </w:rPr>
        <w:t xml:space="preserve"> Васюков А.А.                          </w:t>
      </w:r>
      <w:r w:rsidRPr="003E7643">
        <w:rPr>
          <w:u w:val="single"/>
          <w:lang w:eastAsia="en-US"/>
        </w:rPr>
        <w:t xml:space="preserve">                               </w:t>
      </w:r>
      <w:r w:rsidR="00952D68">
        <w:rPr>
          <w:lang w:eastAsia="en-US"/>
        </w:rPr>
        <w:t xml:space="preserve">  </w:t>
      </w:r>
      <w:bookmarkStart w:id="0" w:name="_GoBack"/>
      <w:bookmarkEnd w:id="0"/>
    </w:p>
    <w:p w:rsidR="003E7643" w:rsidRPr="003E7643" w:rsidRDefault="003E7643" w:rsidP="003E7643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</w:t>
      </w:r>
    </w:p>
    <w:p w:rsidR="001E1AB4" w:rsidRPr="004909E2" w:rsidRDefault="001E1AB4" w:rsidP="007B2108">
      <w:pPr>
        <w:rPr>
          <w:b/>
        </w:rPr>
      </w:pPr>
    </w:p>
    <w:sectPr w:rsidR="001E1AB4" w:rsidRPr="004909E2" w:rsidSect="00C3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EB"/>
    <w:rsid w:val="000131FD"/>
    <w:rsid w:val="00054E7D"/>
    <w:rsid w:val="000969A3"/>
    <w:rsid w:val="000D57EA"/>
    <w:rsid w:val="000E4498"/>
    <w:rsid w:val="001037BC"/>
    <w:rsid w:val="00176317"/>
    <w:rsid w:val="001A3FCF"/>
    <w:rsid w:val="001E1AB4"/>
    <w:rsid w:val="001E4BC4"/>
    <w:rsid w:val="00233221"/>
    <w:rsid w:val="002C2537"/>
    <w:rsid w:val="002F72B9"/>
    <w:rsid w:val="00307C81"/>
    <w:rsid w:val="00313E51"/>
    <w:rsid w:val="003348D7"/>
    <w:rsid w:val="003E60DE"/>
    <w:rsid w:val="003E7643"/>
    <w:rsid w:val="004467D8"/>
    <w:rsid w:val="004909E2"/>
    <w:rsid w:val="004A4B66"/>
    <w:rsid w:val="004A4C15"/>
    <w:rsid w:val="004E5A9C"/>
    <w:rsid w:val="004E71B2"/>
    <w:rsid w:val="004F45BE"/>
    <w:rsid w:val="0051619E"/>
    <w:rsid w:val="00521E9B"/>
    <w:rsid w:val="00526002"/>
    <w:rsid w:val="00581D11"/>
    <w:rsid w:val="00582DE0"/>
    <w:rsid w:val="005E7197"/>
    <w:rsid w:val="00616301"/>
    <w:rsid w:val="00646625"/>
    <w:rsid w:val="006731B9"/>
    <w:rsid w:val="006C539D"/>
    <w:rsid w:val="00715AAF"/>
    <w:rsid w:val="0072003C"/>
    <w:rsid w:val="0072398A"/>
    <w:rsid w:val="00783B2C"/>
    <w:rsid w:val="007B2108"/>
    <w:rsid w:val="007F34D7"/>
    <w:rsid w:val="008015FB"/>
    <w:rsid w:val="00853C25"/>
    <w:rsid w:val="0085592F"/>
    <w:rsid w:val="008A79D0"/>
    <w:rsid w:val="008C1460"/>
    <w:rsid w:val="008D6D01"/>
    <w:rsid w:val="008E2E58"/>
    <w:rsid w:val="0093014B"/>
    <w:rsid w:val="00931920"/>
    <w:rsid w:val="00952D68"/>
    <w:rsid w:val="009714EB"/>
    <w:rsid w:val="009A2EFF"/>
    <w:rsid w:val="009B1187"/>
    <w:rsid w:val="009F3B62"/>
    <w:rsid w:val="00A602D5"/>
    <w:rsid w:val="00A82ED3"/>
    <w:rsid w:val="00A87399"/>
    <w:rsid w:val="00A94D11"/>
    <w:rsid w:val="00AE4F87"/>
    <w:rsid w:val="00B018ED"/>
    <w:rsid w:val="00B311D8"/>
    <w:rsid w:val="00B32193"/>
    <w:rsid w:val="00B675C1"/>
    <w:rsid w:val="00C04F05"/>
    <w:rsid w:val="00C3568A"/>
    <w:rsid w:val="00CD4ED1"/>
    <w:rsid w:val="00D04398"/>
    <w:rsid w:val="00D17A23"/>
    <w:rsid w:val="00D44FFF"/>
    <w:rsid w:val="00D96D0C"/>
    <w:rsid w:val="00DA3070"/>
    <w:rsid w:val="00DE21DE"/>
    <w:rsid w:val="00DF1093"/>
    <w:rsid w:val="00E40F0E"/>
    <w:rsid w:val="00EC1298"/>
    <w:rsid w:val="00ED3681"/>
    <w:rsid w:val="00F02F90"/>
    <w:rsid w:val="00F06B6F"/>
    <w:rsid w:val="00F721DC"/>
    <w:rsid w:val="00F8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4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64B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54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364B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>STROITEL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</dc:title>
  <dc:creator>Oleg</dc:creator>
  <cp:lastModifiedBy>Пользователь</cp:lastModifiedBy>
  <cp:revision>3</cp:revision>
  <cp:lastPrinted>2014-04-17T09:52:00Z</cp:lastPrinted>
  <dcterms:created xsi:type="dcterms:W3CDTF">2016-02-10T11:53:00Z</dcterms:created>
  <dcterms:modified xsi:type="dcterms:W3CDTF">2016-02-12T09:00:00Z</dcterms:modified>
</cp:coreProperties>
</file>