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1F4249" w:rsidTr="00DA04CB">
        <w:tc>
          <w:tcPr>
            <w:tcW w:w="9571" w:type="dxa"/>
            <w:gridSpan w:val="3"/>
          </w:tcPr>
          <w:p w:rsidR="001F4249" w:rsidRPr="00FD4414" w:rsidRDefault="001F4249" w:rsidP="00FD4414">
            <w:pPr>
              <w:jc w:val="center"/>
              <w:rPr>
                <w:sz w:val="40"/>
                <w:szCs w:val="40"/>
              </w:rPr>
            </w:pPr>
            <w:r w:rsidRPr="00FD4414">
              <w:rPr>
                <w:sz w:val="40"/>
                <w:szCs w:val="40"/>
              </w:rPr>
              <w:t>выписка</w:t>
            </w:r>
          </w:p>
        </w:tc>
      </w:tr>
      <w:tr w:rsidR="001F4249" w:rsidTr="00FD4414">
        <w:trPr>
          <w:trHeight w:val="70"/>
        </w:trPr>
        <w:tc>
          <w:tcPr>
            <w:tcW w:w="675" w:type="dxa"/>
          </w:tcPr>
          <w:p w:rsidR="001F4249" w:rsidRDefault="00B46045">
            <w:r>
              <w:t>1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1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</w:t>
            </w:r>
          </w:p>
        </w:tc>
        <w:tc>
          <w:tcPr>
            <w:tcW w:w="2977" w:type="dxa"/>
          </w:tcPr>
          <w:p w:rsidR="001F4249" w:rsidRDefault="001F4249">
            <w:r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45,25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3</w:t>
            </w:r>
          </w:p>
        </w:tc>
        <w:tc>
          <w:tcPr>
            <w:tcW w:w="2977" w:type="dxa"/>
          </w:tcPr>
          <w:p w:rsidR="001F4249" w:rsidRDefault="001F4249">
            <w:r>
              <w:t>Тип сведений</w:t>
            </w:r>
          </w:p>
        </w:tc>
        <w:tc>
          <w:tcPr>
            <w:tcW w:w="5919" w:type="dxa"/>
          </w:tcPr>
          <w:p w:rsidR="001F4249" w:rsidRDefault="00B46045">
            <w:r>
              <w:t>основной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4</w:t>
            </w:r>
          </w:p>
        </w:tc>
        <w:tc>
          <w:tcPr>
            <w:tcW w:w="2977" w:type="dxa"/>
          </w:tcPr>
          <w:p w:rsidR="001F4249" w:rsidRDefault="001F4249">
            <w:r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Производство строительных работ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5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2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6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45,11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7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B46045">
            <w:r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8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Разборка и снос зданий производство земельных работ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9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3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10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45,21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11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B46045">
            <w:r w:rsidRPr="00B46045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12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Производство общестроительных работ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13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4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14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45,22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15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B46045">
            <w:r w:rsidRPr="00B46045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16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Устройство покрытий зданий и сооружений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17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5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18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45,41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19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B46045">
            <w:r w:rsidRPr="00B46045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20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Производство штукатурных работ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21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6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22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45,42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23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B46045">
            <w:r w:rsidRPr="00B46045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24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Производство столярных и плотничьих работ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25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7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26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23528F">
            <w:r>
              <w:t>45,43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27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23528F">
            <w:r w:rsidRPr="0023528F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28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23528F">
            <w:r>
              <w:t>Устройство покрытий полов и</w:t>
            </w:r>
            <w:r w:rsidR="00FD4414">
              <w:t xml:space="preserve"> </w:t>
            </w:r>
            <w:bookmarkStart w:id="0" w:name="_GoBack"/>
            <w:bookmarkEnd w:id="0"/>
            <w:r>
              <w:t>облицовка стен</w:t>
            </w:r>
          </w:p>
        </w:tc>
      </w:tr>
      <w:tr w:rsidR="001F4249" w:rsidTr="00FD4414">
        <w:tc>
          <w:tcPr>
            <w:tcW w:w="675" w:type="dxa"/>
          </w:tcPr>
          <w:p w:rsidR="001F4249" w:rsidRDefault="001F4249"/>
        </w:tc>
        <w:tc>
          <w:tcPr>
            <w:tcW w:w="2977" w:type="dxa"/>
          </w:tcPr>
          <w:p w:rsidR="001F4249" w:rsidRDefault="001F4249"/>
        </w:tc>
        <w:tc>
          <w:tcPr>
            <w:tcW w:w="5919" w:type="dxa"/>
          </w:tcPr>
          <w:p w:rsidR="001F4249" w:rsidRDefault="001F4249"/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29</w:t>
            </w:r>
          </w:p>
        </w:tc>
        <w:tc>
          <w:tcPr>
            <w:tcW w:w="2977" w:type="dxa"/>
          </w:tcPr>
          <w:p w:rsidR="001F4249" w:rsidRDefault="00B46045">
            <w:r w:rsidRPr="00B46045">
              <w:t>Порядковый номер</w:t>
            </w:r>
          </w:p>
        </w:tc>
        <w:tc>
          <w:tcPr>
            <w:tcW w:w="5919" w:type="dxa"/>
          </w:tcPr>
          <w:p w:rsidR="001F4249" w:rsidRDefault="0023528F">
            <w:r>
              <w:t>8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30</w:t>
            </w:r>
          </w:p>
        </w:tc>
        <w:tc>
          <w:tcPr>
            <w:tcW w:w="2977" w:type="dxa"/>
          </w:tcPr>
          <w:p w:rsidR="001F4249" w:rsidRDefault="00B46045">
            <w:r w:rsidRPr="00B46045">
              <w:t>Код ОКВЭД</w:t>
            </w:r>
          </w:p>
        </w:tc>
        <w:tc>
          <w:tcPr>
            <w:tcW w:w="5919" w:type="dxa"/>
          </w:tcPr>
          <w:p w:rsidR="001F4249" w:rsidRDefault="00FD4414">
            <w:r>
              <w:t>45,45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31</w:t>
            </w:r>
          </w:p>
        </w:tc>
        <w:tc>
          <w:tcPr>
            <w:tcW w:w="2977" w:type="dxa"/>
          </w:tcPr>
          <w:p w:rsidR="001F4249" w:rsidRDefault="00B46045">
            <w:r w:rsidRPr="00B46045">
              <w:t>Тип сведений</w:t>
            </w:r>
          </w:p>
        </w:tc>
        <w:tc>
          <w:tcPr>
            <w:tcW w:w="5919" w:type="dxa"/>
          </w:tcPr>
          <w:p w:rsidR="001F4249" w:rsidRDefault="0023528F">
            <w:r w:rsidRPr="0023528F">
              <w:t>дополнительный</w:t>
            </w:r>
          </w:p>
        </w:tc>
      </w:tr>
      <w:tr w:rsidR="001F4249" w:rsidTr="00FD4414">
        <w:tc>
          <w:tcPr>
            <w:tcW w:w="675" w:type="dxa"/>
          </w:tcPr>
          <w:p w:rsidR="001F4249" w:rsidRDefault="00B46045">
            <w:r>
              <w:t>31</w:t>
            </w:r>
          </w:p>
        </w:tc>
        <w:tc>
          <w:tcPr>
            <w:tcW w:w="2977" w:type="dxa"/>
          </w:tcPr>
          <w:p w:rsidR="001F4249" w:rsidRDefault="00B46045">
            <w:r w:rsidRPr="00B46045">
              <w:t>Наименования ОКВЭД</w:t>
            </w:r>
          </w:p>
        </w:tc>
        <w:tc>
          <w:tcPr>
            <w:tcW w:w="5919" w:type="dxa"/>
          </w:tcPr>
          <w:p w:rsidR="001F4249" w:rsidRDefault="00FD4414">
            <w:r w:rsidRPr="00FD4414">
              <w:t>Производство прочих отделочных и завершающих работ</w:t>
            </w:r>
          </w:p>
        </w:tc>
      </w:tr>
    </w:tbl>
    <w:p w:rsidR="000A3A80" w:rsidRDefault="000A3A80"/>
    <w:sectPr w:rsidR="000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9"/>
    <w:rsid w:val="000A3A80"/>
    <w:rsid w:val="001F4249"/>
    <w:rsid w:val="0023528F"/>
    <w:rsid w:val="00B46045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2016-02-10T10:41:00Z</dcterms:created>
  <dcterms:modified xsi:type="dcterms:W3CDTF">2016-02-10T11:19:00Z</dcterms:modified>
</cp:coreProperties>
</file>